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b w:val="1"/>
        </w:rPr>
      </w:pPr>
      <w:r w:rsidDel="00000000" w:rsidR="00000000" w:rsidRPr="00000000">
        <w:rPr>
          <w:rtl w:val="0"/>
        </w:rPr>
      </w:r>
    </w:p>
    <w:p w:rsidR="00000000" w:rsidDel="00000000" w:rsidP="00000000" w:rsidRDefault="00000000" w:rsidRPr="00000000" w14:paraId="00000002">
      <w:pPr>
        <w:rPr>
          <w:rFonts w:ascii="Verdana" w:cs="Verdana" w:eastAsia="Verdana" w:hAnsi="Verdana"/>
          <w:b w:val="1"/>
        </w:rPr>
      </w:pPr>
      <w:r w:rsidDel="00000000" w:rsidR="00000000" w:rsidRPr="00000000">
        <w:rPr>
          <w:rtl w:val="0"/>
        </w:rPr>
      </w:r>
    </w:p>
    <w:p w:rsidR="00000000" w:rsidDel="00000000" w:rsidP="00000000" w:rsidRDefault="00000000" w:rsidRPr="00000000" w14:paraId="00000003">
      <w:pPr>
        <w:rPr>
          <w:rFonts w:ascii="Verdana" w:cs="Verdana" w:eastAsia="Verdana" w:hAnsi="Verdana"/>
        </w:rPr>
      </w:pPr>
      <w:r w:rsidDel="00000000" w:rsidR="00000000" w:rsidRPr="00000000">
        <w:rPr>
          <w:rFonts w:ascii="Verdana" w:cs="Verdana" w:eastAsia="Verdana" w:hAnsi="Verdana"/>
          <w:rtl w:val="0"/>
        </w:rPr>
        <w:t xml:space="preserve">Below is an action guide designed to help you implement the key teachings from the document and enhance your AdSense revenue effectively. By following these practical steps, you can effectively boost your AdSense revenue and enhance your online presence:</w:t>
      </w:r>
    </w:p>
    <w:p w:rsidR="00000000" w:rsidDel="00000000" w:rsidP="00000000" w:rsidRDefault="00000000" w:rsidRPr="00000000" w14:paraId="00000004">
      <w:pPr>
        <w:rPr>
          <w:rFonts w:ascii="Verdana" w:cs="Verdana" w:eastAsia="Verdana" w:hAnsi="Verdana"/>
        </w:rPr>
      </w:pPr>
      <w:r w:rsidDel="00000000" w:rsidR="00000000" w:rsidRPr="00000000">
        <w:rPr>
          <w:rtl w:val="0"/>
        </w:rPr>
      </w:r>
    </w:p>
    <w:p w:rsidR="00000000" w:rsidDel="00000000" w:rsidP="00000000" w:rsidRDefault="00000000" w:rsidRPr="00000000" w14:paraId="00000005">
      <w:pPr>
        <w:rPr>
          <w:rFonts w:ascii="Verdana" w:cs="Verdana" w:eastAsia="Verdana" w:hAnsi="Verdana"/>
        </w:rPr>
      </w:pPr>
      <w:r w:rsidDel="00000000" w:rsidR="00000000" w:rsidRPr="00000000">
        <w:rPr>
          <w:rFonts w:ascii="Verdana" w:cs="Verdana" w:eastAsia="Verdana" w:hAnsi="Verdana"/>
          <w:b w:val="1"/>
          <w:rtl w:val="0"/>
        </w:rPr>
        <w:t xml:space="preserve">1. Create an AdSense Account:</w:t>
      </w:r>
      <w:r w:rsidDel="00000000" w:rsidR="00000000" w:rsidRPr="00000000">
        <w:rPr>
          <w:rFonts w:ascii="Verdana" w:cs="Verdana" w:eastAsia="Verdana" w:hAnsi="Verdana"/>
          <w:rtl w:val="0"/>
        </w:rPr>
        <w:t xml:space="preserve"> Take the first step by creating an AdSense account if you haven't already.</w:t>
      </w:r>
    </w:p>
    <w:p w:rsidR="00000000" w:rsidDel="00000000" w:rsidP="00000000" w:rsidRDefault="00000000" w:rsidRPr="00000000" w14:paraId="00000006">
      <w:pPr>
        <w:rPr>
          <w:rFonts w:ascii="Verdana" w:cs="Verdana" w:eastAsia="Verdana" w:hAnsi="Verdana"/>
        </w:rPr>
      </w:pPr>
      <w:r w:rsidDel="00000000" w:rsidR="00000000" w:rsidRPr="00000000">
        <w:rPr>
          <w:rtl w:val="0"/>
        </w:rPr>
      </w:r>
    </w:p>
    <w:p w:rsidR="00000000" w:rsidDel="00000000" w:rsidP="00000000" w:rsidRDefault="00000000" w:rsidRPr="00000000" w14:paraId="00000007">
      <w:pPr>
        <w:rPr>
          <w:rFonts w:ascii="Verdana" w:cs="Verdana" w:eastAsia="Verdana" w:hAnsi="Verdana"/>
        </w:rPr>
      </w:pPr>
      <w:r w:rsidDel="00000000" w:rsidR="00000000" w:rsidRPr="00000000">
        <w:rPr>
          <w:rFonts w:ascii="Verdana" w:cs="Verdana" w:eastAsia="Verdana" w:hAnsi="Verdana"/>
          <w:b w:val="1"/>
          <w:rtl w:val="0"/>
        </w:rPr>
        <w:t xml:space="preserve">2. Publish Valuable Content Consistently:</w:t>
      </w:r>
      <w:r w:rsidDel="00000000" w:rsidR="00000000" w:rsidRPr="00000000">
        <w:rPr>
          <w:rFonts w:ascii="Verdana" w:cs="Verdana" w:eastAsia="Verdana" w:hAnsi="Verdana"/>
          <w:rtl w:val="0"/>
        </w:rPr>
        <w:t xml:space="preserve"> Commit to publishing valuable content on your website regularly to attract and retain your audience.</w:t>
      </w:r>
    </w:p>
    <w:p w:rsidR="00000000" w:rsidDel="00000000" w:rsidP="00000000" w:rsidRDefault="00000000" w:rsidRPr="00000000" w14:paraId="00000008">
      <w:pPr>
        <w:rPr>
          <w:rFonts w:ascii="Verdana" w:cs="Verdana" w:eastAsia="Verdana" w:hAnsi="Verdana"/>
        </w:rPr>
      </w:pPr>
      <w:r w:rsidDel="00000000" w:rsidR="00000000" w:rsidRPr="00000000">
        <w:rPr>
          <w:rtl w:val="0"/>
        </w:rPr>
      </w:r>
    </w:p>
    <w:p w:rsidR="00000000" w:rsidDel="00000000" w:rsidP="00000000" w:rsidRDefault="00000000" w:rsidRPr="00000000" w14:paraId="00000009">
      <w:pPr>
        <w:rPr>
          <w:rFonts w:ascii="Verdana" w:cs="Verdana" w:eastAsia="Verdana" w:hAnsi="Verdana"/>
        </w:rPr>
      </w:pPr>
      <w:r w:rsidDel="00000000" w:rsidR="00000000" w:rsidRPr="00000000">
        <w:rPr>
          <w:rFonts w:ascii="Verdana" w:cs="Verdana" w:eastAsia="Verdana" w:hAnsi="Verdana"/>
          <w:b w:val="1"/>
          <w:rtl w:val="0"/>
        </w:rPr>
        <w:t xml:space="preserve">3. Incorporate Engaging Videos:</w:t>
      </w:r>
      <w:r w:rsidDel="00000000" w:rsidR="00000000" w:rsidRPr="00000000">
        <w:rPr>
          <w:rFonts w:ascii="Verdana" w:cs="Verdana" w:eastAsia="Verdana" w:hAnsi="Verdana"/>
          <w:rtl w:val="0"/>
        </w:rPr>
        <w:t xml:space="preserve"> Enhance user engagement by incorporating videos into your content strategy.</w:t>
      </w:r>
    </w:p>
    <w:p w:rsidR="00000000" w:rsidDel="00000000" w:rsidP="00000000" w:rsidRDefault="00000000" w:rsidRPr="00000000" w14:paraId="0000000A">
      <w:pPr>
        <w:rPr>
          <w:rFonts w:ascii="Verdana" w:cs="Verdana" w:eastAsia="Verdana" w:hAnsi="Verdana"/>
        </w:rPr>
      </w:pPr>
      <w:r w:rsidDel="00000000" w:rsidR="00000000" w:rsidRPr="00000000">
        <w:rPr>
          <w:rtl w:val="0"/>
        </w:rPr>
      </w:r>
    </w:p>
    <w:p w:rsidR="00000000" w:rsidDel="00000000" w:rsidP="00000000" w:rsidRDefault="00000000" w:rsidRPr="00000000" w14:paraId="0000000B">
      <w:pPr>
        <w:rPr>
          <w:rFonts w:ascii="Verdana" w:cs="Verdana" w:eastAsia="Verdana" w:hAnsi="Verdana"/>
        </w:rPr>
      </w:pPr>
      <w:r w:rsidDel="00000000" w:rsidR="00000000" w:rsidRPr="00000000">
        <w:rPr>
          <w:rFonts w:ascii="Verdana" w:cs="Verdana" w:eastAsia="Verdana" w:hAnsi="Verdana"/>
          <w:b w:val="1"/>
          <w:rtl w:val="0"/>
        </w:rPr>
        <w:t xml:space="preserve">4. Optimize Content for SEO:</w:t>
      </w:r>
      <w:r w:rsidDel="00000000" w:rsidR="00000000" w:rsidRPr="00000000">
        <w:rPr>
          <w:rFonts w:ascii="Verdana" w:cs="Verdana" w:eastAsia="Verdana" w:hAnsi="Verdana"/>
          <w:rtl w:val="0"/>
        </w:rPr>
        <w:t xml:space="preserve"> Ensure your content is optimized for search engines by including relevant keywords and meta descriptions.</w:t>
      </w:r>
    </w:p>
    <w:p w:rsidR="00000000" w:rsidDel="00000000" w:rsidP="00000000" w:rsidRDefault="00000000" w:rsidRPr="00000000" w14:paraId="0000000C">
      <w:pPr>
        <w:rPr>
          <w:rFonts w:ascii="Verdana" w:cs="Verdana" w:eastAsia="Verdana" w:hAnsi="Verdana"/>
        </w:rPr>
      </w:pPr>
      <w:r w:rsidDel="00000000" w:rsidR="00000000" w:rsidRPr="00000000">
        <w:rPr>
          <w:rtl w:val="0"/>
        </w:rPr>
      </w:r>
    </w:p>
    <w:p w:rsidR="00000000" w:rsidDel="00000000" w:rsidP="00000000" w:rsidRDefault="00000000" w:rsidRPr="00000000" w14:paraId="0000000D">
      <w:pPr>
        <w:rPr>
          <w:rFonts w:ascii="Verdana" w:cs="Verdana" w:eastAsia="Verdana" w:hAnsi="Verdana"/>
        </w:rPr>
      </w:pPr>
      <w:r w:rsidDel="00000000" w:rsidR="00000000" w:rsidRPr="00000000">
        <w:rPr>
          <w:rFonts w:ascii="Verdana" w:cs="Verdana" w:eastAsia="Verdana" w:hAnsi="Verdana"/>
          <w:b w:val="1"/>
          <w:rtl w:val="0"/>
        </w:rPr>
        <w:t xml:space="preserve">5. Utilize Various Ad Formats:</w:t>
      </w:r>
      <w:r w:rsidDel="00000000" w:rsidR="00000000" w:rsidRPr="00000000">
        <w:rPr>
          <w:rFonts w:ascii="Verdana" w:cs="Verdana" w:eastAsia="Verdana" w:hAnsi="Verdana"/>
          <w:rtl w:val="0"/>
        </w:rPr>
        <w:t xml:space="preserve"> Experiment with different ad formats to maximize clicks and revenue.</w:t>
      </w:r>
    </w:p>
    <w:p w:rsidR="00000000" w:rsidDel="00000000" w:rsidP="00000000" w:rsidRDefault="00000000" w:rsidRPr="00000000" w14:paraId="0000000E">
      <w:pPr>
        <w:rPr>
          <w:rFonts w:ascii="Verdana" w:cs="Verdana" w:eastAsia="Verdana" w:hAnsi="Verdana"/>
        </w:rPr>
      </w:pPr>
      <w:r w:rsidDel="00000000" w:rsidR="00000000" w:rsidRPr="00000000">
        <w:rPr>
          <w:rtl w:val="0"/>
        </w:rPr>
      </w:r>
    </w:p>
    <w:p w:rsidR="00000000" w:rsidDel="00000000" w:rsidP="00000000" w:rsidRDefault="00000000" w:rsidRPr="00000000" w14:paraId="0000000F">
      <w:pPr>
        <w:rPr>
          <w:rFonts w:ascii="Verdana" w:cs="Verdana" w:eastAsia="Verdana" w:hAnsi="Verdana"/>
        </w:rPr>
      </w:pPr>
      <w:r w:rsidDel="00000000" w:rsidR="00000000" w:rsidRPr="00000000">
        <w:rPr>
          <w:rFonts w:ascii="Verdana" w:cs="Verdana" w:eastAsia="Verdana" w:hAnsi="Verdana"/>
          <w:b w:val="1"/>
          <w:rtl w:val="0"/>
        </w:rPr>
        <w:t xml:space="preserve">6. Position Ads Strategically:</w:t>
      </w:r>
      <w:r w:rsidDel="00000000" w:rsidR="00000000" w:rsidRPr="00000000">
        <w:rPr>
          <w:rFonts w:ascii="Verdana" w:cs="Verdana" w:eastAsia="Verdana" w:hAnsi="Verdana"/>
          <w:rtl w:val="0"/>
        </w:rPr>
        <w:t xml:space="preserve"> Strategically place your ads on your website to increase visibility and click-through rates.</w:t>
      </w:r>
    </w:p>
    <w:p w:rsidR="00000000" w:rsidDel="00000000" w:rsidP="00000000" w:rsidRDefault="00000000" w:rsidRPr="00000000" w14:paraId="00000010">
      <w:pPr>
        <w:rPr>
          <w:rFonts w:ascii="Verdana" w:cs="Verdana" w:eastAsia="Verdana" w:hAnsi="Verdana"/>
        </w:rPr>
      </w:pPr>
      <w:r w:rsidDel="00000000" w:rsidR="00000000" w:rsidRPr="00000000">
        <w:rPr>
          <w:rtl w:val="0"/>
        </w:rPr>
      </w:r>
    </w:p>
    <w:p w:rsidR="00000000" w:rsidDel="00000000" w:rsidP="00000000" w:rsidRDefault="00000000" w:rsidRPr="00000000" w14:paraId="00000011">
      <w:pPr>
        <w:rPr>
          <w:rFonts w:ascii="Verdana" w:cs="Verdana" w:eastAsia="Verdana" w:hAnsi="Verdana"/>
        </w:rPr>
      </w:pPr>
      <w:r w:rsidDel="00000000" w:rsidR="00000000" w:rsidRPr="00000000">
        <w:rPr>
          <w:rFonts w:ascii="Verdana" w:cs="Verdana" w:eastAsia="Verdana" w:hAnsi="Verdana"/>
          <w:b w:val="1"/>
          <w:rtl w:val="0"/>
        </w:rPr>
        <w:t xml:space="preserve">7. Include Ads Within Content:</w:t>
      </w:r>
      <w:r w:rsidDel="00000000" w:rsidR="00000000" w:rsidRPr="00000000">
        <w:rPr>
          <w:rFonts w:ascii="Verdana" w:cs="Verdana" w:eastAsia="Verdana" w:hAnsi="Verdana"/>
          <w:rtl w:val="0"/>
        </w:rPr>
        <w:t xml:space="preserve"> Integrate ads seamlessly within your content to improve user experience and encourage clicks.</w:t>
      </w:r>
    </w:p>
    <w:p w:rsidR="00000000" w:rsidDel="00000000" w:rsidP="00000000" w:rsidRDefault="00000000" w:rsidRPr="00000000" w14:paraId="00000012">
      <w:pPr>
        <w:rPr>
          <w:rFonts w:ascii="Verdana" w:cs="Verdana" w:eastAsia="Verdana" w:hAnsi="Verdana"/>
        </w:rPr>
      </w:pPr>
      <w:r w:rsidDel="00000000" w:rsidR="00000000" w:rsidRPr="00000000">
        <w:rPr>
          <w:rtl w:val="0"/>
        </w:rPr>
      </w:r>
    </w:p>
    <w:p w:rsidR="00000000" w:rsidDel="00000000" w:rsidP="00000000" w:rsidRDefault="00000000" w:rsidRPr="00000000" w14:paraId="00000013">
      <w:pPr>
        <w:rPr>
          <w:rFonts w:ascii="Verdana" w:cs="Verdana" w:eastAsia="Verdana" w:hAnsi="Verdana"/>
        </w:rPr>
      </w:pPr>
      <w:r w:rsidDel="00000000" w:rsidR="00000000" w:rsidRPr="00000000">
        <w:rPr>
          <w:rFonts w:ascii="Verdana" w:cs="Verdana" w:eastAsia="Verdana" w:hAnsi="Verdana"/>
          <w:b w:val="1"/>
          <w:rtl w:val="0"/>
        </w:rPr>
        <w:t xml:space="preserve">8. Avoid Common Mistakes:</w:t>
      </w:r>
      <w:r w:rsidDel="00000000" w:rsidR="00000000" w:rsidRPr="00000000">
        <w:rPr>
          <w:rFonts w:ascii="Verdana" w:cs="Verdana" w:eastAsia="Verdana" w:hAnsi="Verdana"/>
          <w:rtl w:val="0"/>
        </w:rPr>
        <w:t xml:space="preserve"> Steer clear of common AdSense mistakes like keyword stuffing and copyright infringement.</w:t>
      </w:r>
    </w:p>
    <w:p w:rsidR="00000000" w:rsidDel="00000000" w:rsidP="00000000" w:rsidRDefault="00000000" w:rsidRPr="00000000" w14:paraId="00000014">
      <w:pPr>
        <w:rPr>
          <w:rFonts w:ascii="Verdana" w:cs="Verdana" w:eastAsia="Verdana" w:hAnsi="Verdana"/>
        </w:rPr>
      </w:pPr>
      <w:r w:rsidDel="00000000" w:rsidR="00000000" w:rsidRPr="00000000">
        <w:rPr>
          <w:rtl w:val="0"/>
        </w:rPr>
      </w:r>
    </w:p>
    <w:p w:rsidR="00000000" w:rsidDel="00000000" w:rsidP="00000000" w:rsidRDefault="00000000" w:rsidRPr="00000000" w14:paraId="00000015">
      <w:pPr>
        <w:rPr>
          <w:rFonts w:ascii="Verdana" w:cs="Verdana" w:eastAsia="Verdana" w:hAnsi="Verdana"/>
        </w:rPr>
      </w:pPr>
      <w:r w:rsidDel="00000000" w:rsidR="00000000" w:rsidRPr="00000000">
        <w:rPr>
          <w:rFonts w:ascii="Verdana" w:cs="Verdana" w:eastAsia="Verdana" w:hAnsi="Verdana"/>
          <w:b w:val="1"/>
          <w:rtl w:val="0"/>
        </w:rPr>
        <w:t xml:space="preserve">9. Refrain from Clicking on Your Own Ads:</w:t>
      </w:r>
      <w:r w:rsidDel="00000000" w:rsidR="00000000" w:rsidRPr="00000000">
        <w:rPr>
          <w:rFonts w:ascii="Verdana" w:cs="Verdana" w:eastAsia="Verdana" w:hAnsi="Verdana"/>
          <w:rtl w:val="0"/>
        </w:rPr>
        <w:t xml:space="preserve"> Resist the temptation to click on your own ads to prevent penalties.</w:t>
      </w:r>
    </w:p>
    <w:p w:rsidR="00000000" w:rsidDel="00000000" w:rsidP="00000000" w:rsidRDefault="00000000" w:rsidRPr="00000000" w14:paraId="00000016">
      <w:pPr>
        <w:rPr>
          <w:rFonts w:ascii="Verdana" w:cs="Verdana" w:eastAsia="Verdana" w:hAnsi="Verdana"/>
        </w:rPr>
      </w:pPr>
      <w:r w:rsidDel="00000000" w:rsidR="00000000" w:rsidRPr="00000000">
        <w:rPr>
          <w:rtl w:val="0"/>
        </w:rPr>
      </w:r>
    </w:p>
    <w:p w:rsidR="00000000" w:rsidDel="00000000" w:rsidP="00000000" w:rsidRDefault="00000000" w:rsidRPr="00000000" w14:paraId="00000017">
      <w:pPr>
        <w:rPr>
          <w:rFonts w:ascii="Verdana" w:cs="Verdana" w:eastAsia="Verdana" w:hAnsi="Verdana"/>
        </w:rPr>
      </w:pPr>
      <w:r w:rsidDel="00000000" w:rsidR="00000000" w:rsidRPr="00000000">
        <w:rPr>
          <w:rFonts w:ascii="Verdana" w:cs="Verdana" w:eastAsia="Verdana" w:hAnsi="Verdana"/>
          <w:b w:val="1"/>
          <w:rtl w:val="0"/>
        </w:rPr>
        <w:t xml:space="preserve">10. Identify Target Audience:</w:t>
      </w:r>
      <w:r w:rsidDel="00000000" w:rsidR="00000000" w:rsidRPr="00000000">
        <w:rPr>
          <w:rFonts w:ascii="Verdana" w:cs="Verdana" w:eastAsia="Verdana" w:hAnsi="Verdana"/>
          <w:rtl w:val="0"/>
        </w:rPr>
        <w:t xml:space="preserve"> Define your target audience and tailor your content and ads to meet their needs and preferences.</w:t>
      </w:r>
    </w:p>
    <w:p w:rsidR="00000000" w:rsidDel="00000000" w:rsidP="00000000" w:rsidRDefault="00000000" w:rsidRPr="00000000" w14:paraId="00000018">
      <w:pPr>
        <w:rPr>
          <w:rFonts w:ascii="Verdana" w:cs="Verdana" w:eastAsia="Verdana" w:hAnsi="Verdana"/>
        </w:rPr>
      </w:pPr>
      <w:r w:rsidDel="00000000" w:rsidR="00000000" w:rsidRPr="00000000">
        <w:rPr>
          <w:rtl w:val="0"/>
        </w:rPr>
      </w:r>
    </w:p>
    <w:p w:rsidR="00000000" w:rsidDel="00000000" w:rsidP="00000000" w:rsidRDefault="00000000" w:rsidRPr="00000000" w14:paraId="00000019">
      <w:pPr>
        <w:rPr>
          <w:rFonts w:ascii="Verdana" w:cs="Verdana" w:eastAsia="Verdana" w:hAnsi="Verdana"/>
          <w:b w:val="1"/>
        </w:rPr>
      </w:pPr>
      <w:r w:rsidDel="00000000" w:rsidR="00000000" w:rsidRPr="00000000">
        <w:rPr>
          <w:rtl w:val="0"/>
        </w:rPr>
      </w:r>
    </w:p>
    <w:p w:rsidR="00000000" w:rsidDel="00000000" w:rsidP="00000000" w:rsidRDefault="00000000" w:rsidRPr="00000000" w14:paraId="0000001A">
      <w:pPr>
        <w:rPr>
          <w:rFonts w:ascii="Verdana" w:cs="Verdana" w:eastAsia="Verdana" w:hAnsi="Verdana"/>
          <w:b w:val="1"/>
        </w:rPr>
      </w:pPr>
      <w:r w:rsidDel="00000000" w:rsidR="00000000" w:rsidRPr="00000000">
        <w:rPr>
          <w:rtl w:val="0"/>
        </w:rPr>
      </w:r>
    </w:p>
    <w:p w:rsidR="00000000" w:rsidDel="00000000" w:rsidP="00000000" w:rsidRDefault="00000000" w:rsidRPr="00000000" w14:paraId="0000001B">
      <w:pPr>
        <w:rPr>
          <w:rFonts w:ascii="Verdana" w:cs="Verdana" w:eastAsia="Verdana" w:hAnsi="Verdana"/>
          <w:b w:val="1"/>
        </w:rPr>
      </w:pPr>
      <w:r w:rsidDel="00000000" w:rsidR="00000000" w:rsidRPr="00000000">
        <w:rPr>
          <w:rtl w:val="0"/>
        </w:rPr>
      </w:r>
    </w:p>
    <w:p w:rsidR="00000000" w:rsidDel="00000000" w:rsidP="00000000" w:rsidRDefault="00000000" w:rsidRPr="00000000" w14:paraId="0000001C">
      <w:pPr>
        <w:rPr>
          <w:rFonts w:ascii="Verdana" w:cs="Verdana" w:eastAsia="Verdana" w:hAnsi="Verdana"/>
        </w:rPr>
      </w:pPr>
      <w:r w:rsidDel="00000000" w:rsidR="00000000" w:rsidRPr="00000000">
        <w:rPr>
          <w:rFonts w:ascii="Verdana" w:cs="Verdana" w:eastAsia="Verdana" w:hAnsi="Verdana"/>
          <w:b w:val="1"/>
          <w:rtl w:val="0"/>
        </w:rPr>
        <w:t xml:space="preserve">11. Encourage Audience Interaction:</w:t>
      </w:r>
      <w:r w:rsidDel="00000000" w:rsidR="00000000" w:rsidRPr="00000000">
        <w:rPr>
          <w:rFonts w:ascii="Verdana" w:cs="Verdana" w:eastAsia="Verdana" w:hAnsi="Verdana"/>
          <w:rtl w:val="0"/>
        </w:rPr>
        <w:t xml:space="preserve"> Foster engagement with your audience by encouraging comments, shares, and discussions.</w:t>
      </w:r>
    </w:p>
    <w:p w:rsidR="00000000" w:rsidDel="00000000" w:rsidP="00000000" w:rsidRDefault="00000000" w:rsidRPr="00000000" w14:paraId="0000001D">
      <w:pPr>
        <w:rPr>
          <w:rFonts w:ascii="Verdana" w:cs="Verdana" w:eastAsia="Verdana" w:hAnsi="Verdana"/>
        </w:rPr>
      </w:pPr>
      <w:r w:rsidDel="00000000" w:rsidR="00000000" w:rsidRPr="00000000">
        <w:rPr>
          <w:rtl w:val="0"/>
        </w:rPr>
      </w:r>
    </w:p>
    <w:p w:rsidR="00000000" w:rsidDel="00000000" w:rsidP="00000000" w:rsidRDefault="00000000" w:rsidRPr="00000000" w14:paraId="0000001E">
      <w:pPr>
        <w:rPr>
          <w:rFonts w:ascii="Verdana" w:cs="Verdana" w:eastAsia="Verdana" w:hAnsi="Verdana"/>
        </w:rPr>
      </w:pPr>
      <w:r w:rsidDel="00000000" w:rsidR="00000000" w:rsidRPr="00000000">
        <w:rPr>
          <w:rFonts w:ascii="Verdana" w:cs="Verdana" w:eastAsia="Verdana" w:hAnsi="Verdana"/>
          <w:b w:val="1"/>
          <w:rtl w:val="0"/>
        </w:rPr>
        <w:t xml:space="preserve">12. Promote Your Website:</w:t>
      </w:r>
      <w:r w:rsidDel="00000000" w:rsidR="00000000" w:rsidRPr="00000000">
        <w:rPr>
          <w:rFonts w:ascii="Verdana" w:cs="Verdana" w:eastAsia="Verdana" w:hAnsi="Verdana"/>
          <w:rtl w:val="0"/>
        </w:rPr>
        <w:t xml:space="preserve"> Promote your website to your existing followers on social media and other platforms.</w:t>
      </w:r>
    </w:p>
    <w:p w:rsidR="00000000" w:rsidDel="00000000" w:rsidP="00000000" w:rsidRDefault="00000000" w:rsidRPr="00000000" w14:paraId="0000001F">
      <w:pPr>
        <w:rPr>
          <w:rFonts w:ascii="Verdana" w:cs="Verdana" w:eastAsia="Verdana" w:hAnsi="Verdana"/>
        </w:rPr>
      </w:pPr>
      <w:r w:rsidDel="00000000" w:rsidR="00000000" w:rsidRPr="00000000">
        <w:rPr>
          <w:rtl w:val="0"/>
        </w:rPr>
      </w:r>
    </w:p>
    <w:p w:rsidR="00000000" w:rsidDel="00000000" w:rsidP="00000000" w:rsidRDefault="00000000" w:rsidRPr="00000000" w14:paraId="00000020">
      <w:pPr>
        <w:rPr>
          <w:rFonts w:ascii="Verdana" w:cs="Verdana" w:eastAsia="Verdana" w:hAnsi="Verdana"/>
        </w:rPr>
      </w:pPr>
      <w:r w:rsidDel="00000000" w:rsidR="00000000" w:rsidRPr="00000000">
        <w:rPr>
          <w:rFonts w:ascii="Verdana" w:cs="Verdana" w:eastAsia="Verdana" w:hAnsi="Verdana"/>
          <w:b w:val="1"/>
          <w:rtl w:val="0"/>
        </w:rPr>
        <w:t xml:space="preserve">13. Adhere to AdSense Policies:</w:t>
      </w:r>
      <w:r w:rsidDel="00000000" w:rsidR="00000000" w:rsidRPr="00000000">
        <w:rPr>
          <w:rFonts w:ascii="Verdana" w:cs="Verdana" w:eastAsia="Verdana" w:hAnsi="Verdana"/>
          <w:rtl w:val="0"/>
        </w:rPr>
        <w:t xml:space="preserve"> Familiarize yourself with and adhere to Google AdSense policies to avoid penalties.</w:t>
      </w:r>
    </w:p>
    <w:p w:rsidR="00000000" w:rsidDel="00000000" w:rsidP="00000000" w:rsidRDefault="00000000" w:rsidRPr="00000000" w14:paraId="00000021">
      <w:pPr>
        <w:rPr>
          <w:rFonts w:ascii="Verdana" w:cs="Verdana" w:eastAsia="Verdana" w:hAnsi="Verdana"/>
        </w:rPr>
      </w:pPr>
      <w:r w:rsidDel="00000000" w:rsidR="00000000" w:rsidRPr="00000000">
        <w:rPr>
          <w:rtl w:val="0"/>
        </w:rPr>
      </w:r>
    </w:p>
    <w:p w:rsidR="00000000" w:rsidDel="00000000" w:rsidP="00000000" w:rsidRDefault="00000000" w:rsidRPr="00000000" w14:paraId="00000022">
      <w:pPr>
        <w:rPr>
          <w:rFonts w:ascii="Verdana" w:cs="Verdana" w:eastAsia="Verdana" w:hAnsi="Verdana"/>
        </w:rPr>
      </w:pPr>
      <w:r w:rsidDel="00000000" w:rsidR="00000000" w:rsidRPr="00000000">
        <w:rPr>
          <w:rFonts w:ascii="Verdana" w:cs="Verdana" w:eastAsia="Verdana" w:hAnsi="Verdana"/>
          <w:b w:val="1"/>
          <w:rtl w:val="0"/>
        </w:rPr>
        <w:t xml:space="preserve">14. Build Meaningful Relations:</w:t>
      </w:r>
      <w:r w:rsidDel="00000000" w:rsidR="00000000" w:rsidRPr="00000000">
        <w:rPr>
          <w:rFonts w:ascii="Verdana" w:cs="Verdana" w:eastAsia="Verdana" w:hAnsi="Verdana"/>
          <w:rtl w:val="0"/>
        </w:rPr>
        <w:t xml:space="preserve"> Focus on building meaningful relationships with your audience to increase trust and engagement.</w:t>
      </w:r>
    </w:p>
    <w:p w:rsidR="00000000" w:rsidDel="00000000" w:rsidP="00000000" w:rsidRDefault="00000000" w:rsidRPr="00000000" w14:paraId="00000023">
      <w:pPr>
        <w:rPr>
          <w:rFonts w:ascii="Verdana" w:cs="Verdana" w:eastAsia="Verdana" w:hAnsi="Verdana"/>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rFonts w:ascii="Verdana" w:cs="Verdana" w:eastAsia="Verdana" w:hAnsi="Verdana"/>
          <w:b w:val="1"/>
          <w:rtl w:val="0"/>
        </w:rPr>
        <w:t xml:space="preserve">15. Monitor Performance with Analytics:</w:t>
      </w:r>
      <w:r w:rsidDel="00000000" w:rsidR="00000000" w:rsidRPr="00000000">
        <w:rPr>
          <w:rFonts w:ascii="Verdana" w:cs="Verdana" w:eastAsia="Verdana" w:hAnsi="Verdana"/>
          <w:rtl w:val="0"/>
        </w:rPr>
        <w:t xml:space="preserve"> Utilize Google Analytics to track AdSense clicks and identify high-performing ads for optimization.</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61.7685546874999"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8">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10 Secrets To Amazon FBA Success</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jc w:val="right"/>
            <w:rPr>
              <w:rFonts w:ascii="Verdana" w:cs="Verdana" w:eastAsia="Verdana" w:hAnsi="Verdana"/>
              <w:b w:val="1"/>
              <w:color w:val="990000"/>
              <w:sz w:val="26"/>
              <w:szCs w:val="26"/>
              <w:u w:val="single"/>
            </w:rPr>
          </w:pPr>
          <w:r w:rsidDel="00000000" w:rsidR="00000000" w:rsidRPr="00000000">
            <w:rPr>
              <w:rtl w:val="0"/>
            </w:rPr>
          </w:r>
        </w:p>
      </w:tc>
    </w:tr>
  </w:tbl>
  <w:p w:rsidR="00000000" w:rsidDel="00000000" w:rsidP="00000000" w:rsidRDefault="00000000" w:rsidRPr="00000000" w14:paraId="0000002A">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